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F464FB">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557118">
      <w:pPr>
        <w:rPr>
          <w:b/>
          <w:bCs/>
          <w:lang w:val="en-US"/>
        </w:rPr>
      </w:pPr>
      <w:hyperlink r:id="rId12"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F464FB">
      <w:pPr>
        <w:rPr>
          <w:lang w:val="en-US"/>
        </w:rPr>
      </w:pPr>
      <w:hyperlink r:id="rId14"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ng generate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5"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6"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000000" w:rsidP="002473CD">
      <w:pPr>
        <w:rPr>
          <w:lang w:val="en-US"/>
        </w:rPr>
      </w:pPr>
      <w:hyperlink r:id="rId17"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977032">
      <w:pPr>
        <w:rPr>
          <w:lang w:val="en-US"/>
        </w:rPr>
      </w:pPr>
      <w:hyperlink r:id="rId18"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19"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0"/>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1"/>
                    <a:stretch>
                      <a:fillRect/>
                    </a:stretch>
                  </pic:blipFill>
                  <pic:spPr>
                    <a:xfrm>
                      <a:off x="0" y="0"/>
                      <a:ext cx="5486400" cy="3490595"/>
                    </a:xfrm>
                    <a:prstGeom prst="rect">
                      <a:avLst/>
                    </a:prstGeom>
                  </pic:spPr>
                </pic:pic>
              </a:graphicData>
            </a:graphic>
          </wp:inline>
        </w:drawing>
      </w:r>
    </w:p>
    <w:p w14:paraId="1E329839" w14:textId="4D4EC461" w:rsidR="006336BA" w:rsidRDefault="00000000" w:rsidP="00F464FB">
      <w:pPr>
        <w:rPr>
          <w:lang w:val="en-US"/>
        </w:rPr>
      </w:pPr>
      <w:hyperlink r:id="rId22"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ng generate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3"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F464FB">
      <w:pPr>
        <w:rPr>
          <w:lang w:val="en-US"/>
        </w:rPr>
      </w:pPr>
      <w:hyperlink r:id="rId24"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5"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6"/>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7"/>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C61FD7" w:rsidRDefault="00B11904" w:rsidP="00F464FB">
      <w:pPr>
        <w:rPr>
          <w:highlight w:val="yellow"/>
        </w:rPr>
      </w:pPr>
      <w:r w:rsidRPr="00C61FD7">
        <w:rPr>
          <w:highlight w:val="yellow"/>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421CD0">
      <w:pPr>
        <w:rPr>
          <w:lang w:val="en-US"/>
        </w:rPr>
      </w:pPr>
      <w:r w:rsidRPr="00DC2FEC">
        <w:rPr>
          <w:lang w:val="en-US"/>
        </w:rPr>
        <w:br w:type="page"/>
      </w:r>
      <w:hyperlink r:id="rId28"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29"/>
                    <a:stretch>
                      <a:fillRect/>
                    </a:stretch>
                  </pic:blipFill>
                  <pic:spPr>
                    <a:xfrm>
                      <a:off x="0" y="0"/>
                      <a:ext cx="5486400" cy="2538730"/>
                    </a:xfrm>
                    <a:prstGeom prst="rect">
                      <a:avLst/>
                    </a:prstGeom>
                  </pic:spPr>
                </pic:pic>
              </a:graphicData>
            </a:graphic>
          </wp:inline>
        </w:drawing>
      </w:r>
    </w:p>
    <w:p w14:paraId="32956A6E" w14:textId="77777777" w:rsidR="00421CD0" w:rsidRPr="00421CD0" w:rsidRDefault="00421CD0" w:rsidP="00421CD0">
      <w:r w:rsidRPr="00421CD0">
        <w:t>Ce qui permet de naviguer d</w:t>
      </w:r>
      <w:r>
        <w:t xml:space="preserve">ans les page HTML avec </w:t>
      </w:r>
      <w:r w:rsidRPr="00421CD0">
        <w:t>[routerLink]</w:t>
      </w:r>
    </w:p>
    <w:p w14:paraId="2FC44A77" w14:textId="51EA608B" w:rsidR="00B11904" w:rsidRDefault="00421CD0" w:rsidP="00F464FB">
      <w:r w:rsidRPr="00421CD0">
        <w:rPr>
          <w:noProof/>
        </w:rPr>
        <w:drawing>
          <wp:inline distT="0" distB="0" distL="0" distR="0" wp14:anchorId="27868F9C" wp14:editId="7EE729EB">
            <wp:extent cx="5486400" cy="2207895"/>
            <wp:effectExtent l="0" t="0" r="0" b="1905"/>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0"/>
                    <a:stretch>
                      <a:fillRect/>
                    </a:stretch>
                  </pic:blipFill>
                  <pic:spPr>
                    <a:xfrm>
                      <a:off x="0" y="0"/>
                      <a:ext cx="5486400" cy="2207895"/>
                    </a:xfrm>
                    <a:prstGeom prst="rect">
                      <a:avLst/>
                    </a:prstGeom>
                  </pic:spPr>
                </pic:pic>
              </a:graphicData>
            </a:graphic>
          </wp:inline>
        </w:drawing>
      </w:r>
    </w:p>
    <w:p w14:paraId="7E60E903" w14:textId="77777777" w:rsidR="00541723" w:rsidRPr="00541723" w:rsidRDefault="00421CD0" w:rsidP="00541723">
      <w:r>
        <w:lastRenderedPageBreak/>
        <w:t>Dans le code TypeScript d’un component, il est possible de naviguer</w:t>
      </w:r>
      <w:r w:rsidR="00541723">
        <w:t xml:space="preserve"> avec </w:t>
      </w:r>
      <w:r w:rsidR="00541723" w:rsidRPr="00541723">
        <w:rPr>
          <w:highlight w:val="yellow"/>
        </w:rPr>
        <w:t>router.navigateByUrl</w:t>
      </w:r>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1"/>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this.router.navigateByUrl</w:t>
      </w:r>
      <w:r w:rsidRPr="00541723">
        <w:t>('/admin/categories')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2"/>
                    <a:stretch>
                      <a:fillRect/>
                    </a:stretch>
                  </pic:blipFill>
                  <pic:spPr>
                    <a:xfrm>
                      <a:off x="0" y="0"/>
                      <a:ext cx="3167522" cy="2021861"/>
                    </a:xfrm>
                    <a:prstGeom prst="rect">
                      <a:avLst/>
                    </a:prstGeom>
                  </pic:spPr>
                </pic:pic>
              </a:graphicData>
            </a:graphic>
          </wp:inline>
        </w:drawing>
      </w:r>
    </w:p>
    <w:p w14:paraId="3E020070" w14:textId="6C400757" w:rsidR="00541723" w:rsidRDefault="00541723" w:rsidP="00F464FB">
      <w:r>
        <w:t>Dans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3"/>
                    <a:stretch>
                      <a:fillRect/>
                    </a:stretch>
                  </pic:blipFill>
                  <pic:spPr>
                    <a:xfrm>
                      <a:off x="0" y="0"/>
                      <a:ext cx="4416737" cy="2016669"/>
                    </a:xfrm>
                    <a:prstGeom prst="rect">
                      <a:avLst/>
                    </a:prstGeom>
                  </pic:spPr>
                </pic:pic>
              </a:graphicData>
            </a:graphic>
          </wp:inline>
        </w:drawing>
      </w:r>
    </w:p>
    <w:p w14:paraId="5079C45D" w14:textId="49D3E778" w:rsidR="00541723" w:rsidRDefault="002A1C8C" w:rsidP="00F464FB">
      <w:r>
        <w:lastRenderedPageBreak/>
        <w:t>Configuration des Appels avec HttpClient</w:t>
      </w:r>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4"/>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5"/>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6"/>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7"/>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5FA29443" w:rsidR="00421CD0" w:rsidRPr="00C61FD7" w:rsidRDefault="00000000" w:rsidP="00F464FB">
      <w:pPr>
        <w:rPr>
          <w:lang w:val="en-US"/>
        </w:rPr>
      </w:pPr>
      <w:hyperlink r:id="rId38" w:history="1">
        <w:r w:rsidR="005A3249" w:rsidRPr="00C61FD7">
          <w:rPr>
            <w:rStyle w:val="Lienhypertexte"/>
            <w:lang w:val="en-US"/>
          </w:rPr>
          <w:t>@if</w:t>
        </w:r>
      </w:hyperlink>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Pr="00C61FD7" w:rsidRDefault="005A3249" w:rsidP="005A3249">
      <w:pPr>
        <w:rPr>
          <w:lang w:val="en-US"/>
        </w:rPr>
      </w:pPr>
      <w:r w:rsidRPr="00C61FD7">
        <w:rPr>
          <w:lang w:val="en-US"/>
        </w:rPr>
        <w:t>}</w:t>
      </w:r>
    </w:p>
    <w:p w14:paraId="63EFC9D1" w14:textId="060F2B2F" w:rsidR="005A3249" w:rsidRPr="00C61FD7" w:rsidRDefault="005A3249">
      <w:pPr>
        <w:rPr>
          <w:lang w:val="en-US"/>
        </w:rPr>
      </w:pPr>
      <w:r w:rsidRPr="00C61FD7">
        <w:rPr>
          <w:lang w:val="en-US"/>
        </w:rPr>
        <w:br w:type="page"/>
      </w:r>
    </w:p>
    <w:p w14:paraId="0EF84BA5" w14:textId="1EAC7152" w:rsidR="005A3249" w:rsidRPr="00C61FD7" w:rsidRDefault="005A3249" w:rsidP="00F464FB">
      <w:pPr>
        <w:rPr>
          <w:lang w:val="en-US"/>
        </w:rPr>
      </w:pPr>
      <w:r w:rsidRPr="00C61FD7">
        <w:rPr>
          <w:lang w:val="en-US"/>
        </w:rPr>
        <w:lastRenderedPageBreak/>
        <w:t>DataBinding</w:t>
      </w:r>
    </w:p>
    <w:p w14:paraId="1B27F7DC" w14:textId="0AF32475" w:rsidR="005A3249" w:rsidRPr="005A3249" w:rsidRDefault="00000000" w:rsidP="005A3249">
      <w:pPr>
        <w:rPr>
          <w:lang w:val="en-US"/>
        </w:rPr>
      </w:pPr>
      <w:hyperlink r:id="rId39" w:history="1">
        <w:r w:rsidR="005A3249" w:rsidRPr="005A3249">
          <w:rPr>
            <w:rStyle w:val="Lienhypertexte"/>
            <w:lang w:val="en-US"/>
          </w:rPr>
          <w:t>Two-way binding</w:t>
        </w:r>
      </w:hyperlink>
    </w:p>
    <w:p w14:paraId="1C094354" w14:textId="77777777" w:rsidR="005A3249" w:rsidRPr="005A3249" w:rsidRDefault="005A3249" w:rsidP="005A3249">
      <w:pPr>
        <w:rPr>
          <w:lang w:val="en-US"/>
        </w:rPr>
      </w:pPr>
      <w:r w:rsidRPr="005A3249">
        <w:rPr>
          <w:b/>
          <w:bCs/>
          <w:lang w:val="en-US"/>
        </w:rPr>
        <w:t>Two way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000000" w:rsidP="005A3249">
      <w:pPr>
        <w:numPr>
          <w:ilvl w:val="0"/>
          <w:numId w:val="6"/>
        </w:numPr>
      </w:pPr>
      <w:hyperlink r:id="rId40" w:anchor="syntax" w:history="1">
        <w:r w:rsidR="005A3249" w:rsidRPr="005A3249">
          <w:rPr>
            <w:rStyle w:val="Lienhypertexte"/>
          </w:rPr>
          <w:t>Syntax</w:t>
        </w:r>
      </w:hyperlink>
    </w:p>
    <w:p w14:paraId="427D0BAD" w14:textId="77777777" w:rsidR="005A3249" w:rsidRPr="005A3249" w:rsidRDefault="00000000" w:rsidP="005A3249">
      <w:pPr>
        <w:numPr>
          <w:ilvl w:val="0"/>
          <w:numId w:val="6"/>
        </w:numPr>
        <w:rPr>
          <w:lang w:val="en-US"/>
        </w:rPr>
      </w:pPr>
      <w:hyperlink r:id="rId41"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2" w:anchor="two-way-binding-between-components" w:history="1">
        <w:r w:rsidR="005A3249" w:rsidRPr="005A3249">
          <w:rPr>
            <w:rStyle w:val="Lienhypertexte"/>
          </w:rPr>
          <w:t>Two-way binding between components</w:t>
        </w:r>
      </w:hyperlink>
    </w:p>
    <w:p w14:paraId="73BFC4AD" w14:textId="77777777" w:rsidR="005A3249" w:rsidRPr="005A3249" w:rsidRDefault="00000000" w:rsidP="005A3249">
      <w:pPr>
        <w:numPr>
          <w:ilvl w:val="0"/>
          <w:numId w:val="6"/>
        </w:numPr>
        <w:rPr>
          <w:lang w:val="en-US"/>
        </w:rPr>
      </w:pPr>
      <w:hyperlink r:id="rId43"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000000" w:rsidP="005A3249">
      <w:pPr>
        <w:rPr>
          <w:lang w:val="en-US"/>
        </w:rPr>
      </w:pPr>
      <w:hyperlink r:id="rId44"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5A3249">
      <w:pPr>
        <w:rPr>
          <w:b/>
          <w:bCs/>
        </w:rPr>
      </w:pPr>
      <w:r w:rsidRPr="005A3249">
        <w:rPr>
          <w:b/>
          <w:bCs/>
        </w:rPr>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DC2FEC" w:rsidRDefault="005A3249" w:rsidP="005A3249">
      <w:pPr>
        <w:rPr>
          <w:lang w:val="en-US"/>
        </w:rPr>
      </w:pPr>
      <w:r w:rsidRPr="00DC2FEC">
        <w:rPr>
          <w:lang w:val="en-US"/>
        </w:rPr>
        <w:t>&lt;p&gt;{{ message }}&lt;/p&gt;</w:t>
      </w:r>
    </w:p>
    <w:p w14:paraId="0D62EE70" w14:textId="77777777" w:rsidR="005A3249" w:rsidRPr="00DC2FEC" w:rsidRDefault="005A3249" w:rsidP="005A3249">
      <w:pPr>
        <w:rPr>
          <w:lang w:val="en-US"/>
        </w:rPr>
      </w:pPr>
      <w:r w:rsidRPr="00DC2FEC">
        <w:rPr>
          <w:lang w:val="en-US"/>
        </w:rPr>
        <w:t>// app.component.ts</w:t>
      </w:r>
    </w:p>
    <w:p w14:paraId="2761F96F" w14:textId="77777777" w:rsidR="005A3249" w:rsidRPr="00DC2FEC" w:rsidRDefault="005A3249" w:rsidP="005A3249">
      <w:pPr>
        <w:rPr>
          <w:lang w:val="en-US"/>
        </w:rPr>
      </w:pPr>
      <w:r w:rsidRPr="00DC2FEC">
        <w:rPr>
          <w:lang w:val="en-US"/>
        </w:rPr>
        <w:t>export class AppComponent {</w:t>
      </w:r>
    </w:p>
    <w:p w14:paraId="74AADA62" w14:textId="77777777" w:rsidR="005A3249" w:rsidRPr="00C61FD7" w:rsidRDefault="005A3249" w:rsidP="005A3249">
      <w:r w:rsidRPr="00DC2FEC">
        <w:rPr>
          <w:lang w:val="en-US"/>
        </w:rPr>
        <w:t xml:space="preserve">  </w:t>
      </w:r>
      <w:r w:rsidRPr="00C61FD7">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C61FD7" w:rsidRDefault="005A3249" w:rsidP="005A3249">
      <w:pPr>
        <w:rPr>
          <w:lang w:val="en-US"/>
        </w:rPr>
      </w:pPr>
      <w:r w:rsidRPr="00C61FD7">
        <w:rPr>
          <w:lang w:val="en-US"/>
        </w:rPr>
        <w:t>&lt;input [(ngModel)]="message" /&gt;</w:t>
      </w:r>
    </w:p>
    <w:p w14:paraId="5E702356" w14:textId="77777777" w:rsidR="005A3249" w:rsidRPr="00C61FD7" w:rsidRDefault="005A3249" w:rsidP="005A3249">
      <w:pPr>
        <w:rPr>
          <w:lang w:val="en-US"/>
        </w:rPr>
      </w:pPr>
      <w:r w:rsidRPr="00C61FD7">
        <w:rPr>
          <w:lang w:val="en-US"/>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5"/>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000000" w:rsidP="00425241">
      <w:pPr>
        <w:rPr>
          <w:b/>
          <w:bCs/>
        </w:rPr>
      </w:pPr>
      <w:hyperlink r:id="rId46" w:history="1">
        <w:r w:rsidR="00425241" w:rsidRPr="00425241">
          <w:rPr>
            <w:rStyle w:val="Lienhypertexte"/>
            <w:b/>
            <w:bCs/>
          </w:rPr>
          <w:t>ngx-markdown</w:t>
        </w:r>
      </w:hyperlink>
    </w:p>
    <w:p w14:paraId="2A2E36A0" w14:textId="635F3E14" w:rsidR="00425241" w:rsidRPr="00425241" w:rsidRDefault="00425241" w:rsidP="00425241">
      <w:pPr>
        <w:rPr>
          <w:b/>
          <w:bCs/>
        </w:rPr>
      </w:pPr>
      <w:r w:rsidRPr="00425241">
        <w:rPr>
          <w:b/>
          <w:bCs/>
          <w:noProof/>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02C5C"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rPr>
          <w:noProof/>
        </w:rPr>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47"/>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48" w:history="1">
        <w:r w:rsidR="000C14CA" w:rsidRPr="00C479C7">
          <w:rPr>
            <w:rStyle w:val="Lienhypertexte"/>
            <w:highlight w:val="yellow"/>
          </w:rPr>
          <w:t>marked@18.0.0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48EF6F2A" w14:textId="77777777" w:rsidR="000B421B" w:rsidRDefault="000B421B">
      <w:pPr>
        <w:rPr>
          <w:highlight w:val="yellow"/>
        </w:rPr>
      </w:pPr>
      <w:r>
        <w:rPr>
          <w:highlight w:val="yellow"/>
        </w:rPr>
        <w:br w:type="page"/>
      </w:r>
    </w:p>
    <w:p w14:paraId="09F094A1" w14:textId="7BB22362" w:rsidR="000C14CA" w:rsidRPr="001E2752" w:rsidRDefault="000B421B" w:rsidP="001E2752">
      <w:r w:rsidRPr="000B421B">
        <w:rPr>
          <w:noProof/>
        </w:rPr>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49"/>
                    <a:stretch>
                      <a:fillRect/>
                    </a:stretch>
                  </pic:blipFill>
                  <pic:spPr>
                    <a:xfrm>
                      <a:off x="0" y="0"/>
                      <a:ext cx="5486400" cy="4074795"/>
                    </a:xfrm>
                    <a:prstGeom prst="rect">
                      <a:avLst/>
                    </a:prstGeom>
                  </pic:spPr>
                </pic:pic>
              </a:graphicData>
            </a:graphic>
          </wp:inline>
        </w:drawing>
      </w:r>
    </w:p>
    <w:p w14:paraId="49F9785B" w14:textId="1B1FC1EE" w:rsidR="00425241" w:rsidRPr="00DC2FEC" w:rsidRDefault="00425241" w:rsidP="00425241">
      <w:pPr>
        <w:rPr>
          <w:lang w:val="en-US"/>
        </w:rPr>
      </w:pPr>
      <w:r w:rsidRPr="00DC2FEC">
        <w:rPr>
          <w:lang w:val="en-US"/>
        </w:rPr>
        <w:t xml:space="preserve"> </w:t>
      </w:r>
    </w:p>
    <w:p w14:paraId="36C08E3E" w14:textId="41B2764C" w:rsidR="00DC2FEC" w:rsidRPr="00DC2FEC" w:rsidRDefault="00DC2FEC">
      <w:pPr>
        <w:rPr>
          <w:lang w:val="en-US"/>
        </w:rPr>
      </w:pPr>
      <w:r w:rsidRPr="00DC2FEC">
        <w:rPr>
          <w:lang w:val="en-US"/>
        </w:rPr>
        <w:br w:type="page"/>
      </w:r>
    </w:p>
    <w:p w14:paraId="6B7CD397" w14:textId="77777777" w:rsidR="00DC2FEC" w:rsidRPr="00DC2FEC" w:rsidRDefault="00DC2FEC" w:rsidP="00DC2FEC">
      <w:pPr>
        <w:rPr>
          <w:b/>
          <w:bCs/>
          <w:lang w:val="en-US"/>
        </w:rPr>
      </w:pPr>
      <w:r w:rsidRPr="00DC2FEC">
        <w:rPr>
          <w:b/>
          <w:bCs/>
          <w:lang w:val="en-US"/>
        </w:rPr>
        <w:lastRenderedPageBreak/>
        <w:t>Explaining JSON Web Token (JWT) to a 10 year old Kid</w:t>
      </w:r>
    </w:p>
    <w:p w14:paraId="1B49D10A" w14:textId="77777777" w:rsidR="00177EE4" w:rsidRPr="00177EE4" w:rsidRDefault="00177EE4" w:rsidP="00177EE4">
      <w:pPr>
        <w:rPr>
          <w:lang w:val="en-US"/>
        </w:rPr>
      </w:pPr>
      <w:r w:rsidRPr="00177EE4">
        <w:rPr>
          <w:lang w:val="en-US"/>
        </w:rPr>
        <w:t>Imagine you have a special box called a JWT. Inside this box, there are three parts: a header, a payload, and a signature.</w:t>
      </w:r>
    </w:p>
    <w:p w14:paraId="79E53B61" w14:textId="77777777" w:rsidR="00177EE4" w:rsidRPr="00177EE4" w:rsidRDefault="00177EE4" w:rsidP="00177EE4">
      <w:pPr>
        <w:rPr>
          <w:rStyle w:val="Lienhypertexte"/>
          <w:lang w:val="en-US"/>
        </w:rPr>
      </w:pPr>
      <w:r w:rsidRPr="00177EE4">
        <w:fldChar w:fldCharType="begin"/>
      </w:r>
      <w:r w:rsidRPr="00177EE4">
        <w:rPr>
          <w:lang w:val="en-US"/>
        </w:rPr>
        <w:instrText>HYPERLINK "https://substackcdn.com/image/fetch/f_auto,q_auto:good,fl_progressive:steep/https%3A%2F%2Fsubstack-post-media.s3.amazonaws.com%2Fpublic%2Fimages%2Ffce4ecfc-6dc8-46f6-ae4f-f05b8da3467a_1530x1536.jpeg" \t "_blank"</w:instrText>
      </w:r>
      <w:r w:rsidRPr="00177EE4">
        <w:fldChar w:fldCharType="separate"/>
      </w:r>
    </w:p>
    <w:p w14:paraId="6A23F4C4" w14:textId="0E4B467F" w:rsidR="00177EE4" w:rsidRPr="00177EE4" w:rsidRDefault="00177EE4" w:rsidP="00177EE4">
      <w:pPr>
        <w:rPr>
          <w:rStyle w:val="Lienhypertexte"/>
        </w:rPr>
      </w:pPr>
      <w:r w:rsidRPr="00177EE4">
        <w:rPr>
          <w:rStyle w:val="Lienhypertexte"/>
        </w:rPr>
        <w:drawing>
          <wp:inline distT="0" distB="0" distL="0" distR="0" wp14:anchorId="4D2EE667" wp14:editId="17FCCD04">
            <wp:extent cx="5486400" cy="5509260"/>
            <wp:effectExtent l="0" t="0" r="0" b="0"/>
            <wp:docPr id="649161851" name="Image 2" descr="diagram">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071FF37" w14:textId="77777777" w:rsidR="00177EE4" w:rsidRPr="00177EE4" w:rsidRDefault="00177EE4" w:rsidP="00177EE4">
      <w:r w:rsidRPr="00177EE4">
        <w:rPr>
          <w:lang w:val="en-US"/>
        </w:rPr>
        <w:fldChar w:fldCharType="end"/>
      </w:r>
    </w:p>
    <w:p w14:paraId="305885B2" w14:textId="77777777" w:rsidR="00177EE4" w:rsidRPr="00177EE4" w:rsidRDefault="00177EE4" w:rsidP="00177EE4">
      <w:pPr>
        <w:rPr>
          <w:lang w:val="en-US"/>
        </w:rPr>
      </w:pPr>
      <w:r w:rsidRPr="00177EE4">
        <w:rPr>
          <w:lang w:val="en-US"/>
        </w:rPr>
        <w:t>The header is like the label on the outside of the box. It tells us what type of box it is and how it's secured. It's usually written in a format called JSON, which is just a way to organize information using curly braces { } and colons :</w:t>
      </w:r>
    </w:p>
    <w:p w14:paraId="4F0DD7A7" w14:textId="77777777" w:rsidR="00177EE4" w:rsidRPr="00177EE4" w:rsidRDefault="00177EE4" w:rsidP="00177EE4">
      <w:pPr>
        <w:rPr>
          <w:lang w:val="en-US"/>
        </w:rPr>
      </w:pPr>
      <w:r w:rsidRPr="00177EE4">
        <w:rPr>
          <w:lang w:val="en-US"/>
        </w:rPr>
        <w:t>The payload is like the actual message or information you want to send. It could be your name, age, or any other data you want to share. It's also written in JSON format, so it's easy to understand and work with.</w:t>
      </w:r>
    </w:p>
    <w:p w14:paraId="61170CC7" w14:textId="77777777" w:rsidR="00177EE4" w:rsidRPr="00177EE4" w:rsidRDefault="00177EE4" w:rsidP="00177EE4">
      <w:pPr>
        <w:rPr>
          <w:lang w:val="en-US"/>
        </w:rPr>
      </w:pPr>
      <w:r w:rsidRPr="00177EE4">
        <w:rPr>
          <w:lang w:val="en-US"/>
        </w:rPr>
        <w:lastRenderedPageBreak/>
        <w:t>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4C520E0D" w14:textId="77777777" w:rsidR="00177EE4" w:rsidRPr="00177EE4" w:rsidRDefault="00177EE4" w:rsidP="00177EE4">
      <w:pPr>
        <w:rPr>
          <w:lang w:val="en-US"/>
        </w:rPr>
      </w:pPr>
      <w:r w:rsidRPr="00177EE4">
        <w:rPr>
          <w:lang w:val="en-US"/>
        </w:rPr>
        <w:t>When you want to send the JWT to a server, you put the header, payload, and signature inside the box. Then you send it over to the server. The server can easily read the header and payload to understand who you are and what you want to do.</w:t>
      </w:r>
    </w:p>
    <w:p w14:paraId="02F1E7D0" w14:textId="77777777" w:rsidR="00177EE4" w:rsidRPr="00177EE4" w:rsidRDefault="00177EE4" w:rsidP="00177EE4">
      <w:pPr>
        <w:rPr>
          <w:lang w:val="en-US"/>
        </w:rPr>
      </w:pPr>
      <w:r w:rsidRPr="00177EE4">
        <w:rPr>
          <w:lang w:val="en-US"/>
        </w:rPr>
        <w:t>Over to you: When should we use JWT for authentication? What are some other authentication methods?</w:t>
      </w:r>
    </w:p>
    <w:p w14:paraId="76710FFB" w14:textId="77777777" w:rsidR="00425241" w:rsidRDefault="00425241" w:rsidP="00425241">
      <w:pPr>
        <w:rPr>
          <w:lang w:val="en-US"/>
        </w:rPr>
      </w:pPr>
    </w:p>
    <w:p w14:paraId="5D8DC7A9" w14:textId="77777777" w:rsidR="00DC2FEC" w:rsidRPr="00DC2FEC" w:rsidRDefault="00DC2FEC" w:rsidP="00425241">
      <w:pPr>
        <w:rPr>
          <w:lang w:val="en-US"/>
        </w:rPr>
      </w:pPr>
    </w:p>
    <w:p w14:paraId="53537FE5" w14:textId="44B75259" w:rsidR="00425241" w:rsidRPr="00DC2FEC" w:rsidRDefault="009C507C" w:rsidP="005A3249">
      <w:pPr>
        <w:rPr>
          <w:lang w:val="en-US"/>
        </w:rPr>
      </w:pPr>
      <w:r w:rsidRPr="009C507C">
        <w:rPr>
          <w:lang w:val="en-US"/>
        </w:rPr>
        <w:drawing>
          <wp:inline distT="0" distB="0" distL="0" distR="0" wp14:anchorId="47DF03FD" wp14:editId="63D475F5">
            <wp:extent cx="5486400" cy="2592070"/>
            <wp:effectExtent l="0" t="0" r="0" b="0"/>
            <wp:docPr id="512699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9413" name=""/>
                    <pic:cNvPicPr/>
                  </pic:nvPicPr>
                  <pic:blipFill>
                    <a:blip r:embed="rId52"/>
                    <a:stretch>
                      <a:fillRect/>
                    </a:stretch>
                  </pic:blipFill>
                  <pic:spPr>
                    <a:xfrm>
                      <a:off x="0" y="0"/>
                      <a:ext cx="5486400" cy="2592070"/>
                    </a:xfrm>
                    <a:prstGeom prst="rect">
                      <a:avLst/>
                    </a:prstGeom>
                  </pic:spPr>
                </pic:pic>
              </a:graphicData>
            </a:graphic>
          </wp:inline>
        </w:drawing>
      </w:r>
    </w:p>
    <w:p w14:paraId="11B505D0" w14:textId="0E93B355" w:rsidR="00425241" w:rsidRPr="00DC2FEC" w:rsidRDefault="00425241" w:rsidP="005A3249">
      <w:pPr>
        <w:rPr>
          <w:lang w:val="en-US"/>
        </w:rPr>
      </w:pPr>
      <w:r w:rsidRPr="00DC2FEC">
        <w:rPr>
          <w:lang w:val="en-US"/>
        </w:rPr>
        <w:t xml:space="preserve"> </w:t>
      </w:r>
    </w:p>
    <w:sectPr w:rsidR="00425241" w:rsidRPr="00DC2FEC">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6"/>
  </w:num>
  <w:num w:numId="2" w16cid:durableId="1990549051">
    <w:abstractNumId w:val="2"/>
  </w:num>
  <w:num w:numId="3" w16cid:durableId="1398165093">
    <w:abstractNumId w:val="4"/>
  </w:num>
  <w:num w:numId="4" w16cid:durableId="379330039">
    <w:abstractNumId w:val="5"/>
  </w:num>
  <w:num w:numId="5" w16cid:durableId="586116990">
    <w:abstractNumId w:val="1"/>
  </w:num>
  <w:num w:numId="6" w16cid:durableId="1414546819">
    <w:abstractNumId w:val="0"/>
  </w:num>
  <w:num w:numId="7" w16cid:durableId="1326664856">
    <w:abstractNumId w:val="3"/>
  </w:num>
  <w:num w:numId="8" w16cid:durableId="190783906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7"/>
  </w:num>
  <w:num w:numId="13" w16cid:durableId="1654797575">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7"/>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1710D"/>
    <w:rsid w:val="00134F9A"/>
    <w:rsid w:val="00177EE4"/>
    <w:rsid w:val="001E2752"/>
    <w:rsid w:val="002473CD"/>
    <w:rsid w:val="00253FE3"/>
    <w:rsid w:val="00277947"/>
    <w:rsid w:val="00294533"/>
    <w:rsid w:val="002A1C8C"/>
    <w:rsid w:val="00336D4F"/>
    <w:rsid w:val="00421CD0"/>
    <w:rsid w:val="00425241"/>
    <w:rsid w:val="00482237"/>
    <w:rsid w:val="00496D08"/>
    <w:rsid w:val="004D5AEE"/>
    <w:rsid w:val="005106AF"/>
    <w:rsid w:val="00541723"/>
    <w:rsid w:val="00557118"/>
    <w:rsid w:val="005A3249"/>
    <w:rsid w:val="006336BA"/>
    <w:rsid w:val="00640245"/>
    <w:rsid w:val="0069320B"/>
    <w:rsid w:val="007529B0"/>
    <w:rsid w:val="007B09A3"/>
    <w:rsid w:val="009321BC"/>
    <w:rsid w:val="009613D4"/>
    <w:rsid w:val="00977032"/>
    <w:rsid w:val="009C3FB6"/>
    <w:rsid w:val="009C507C"/>
    <w:rsid w:val="009E51C2"/>
    <w:rsid w:val="00A205E4"/>
    <w:rsid w:val="00A23940"/>
    <w:rsid w:val="00A60118"/>
    <w:rsid w:val="00A6269B"/>
    <w:rsid w:val="00AC1086"/>
    <w:rsid w:val="00B11904"/>
    <w:rsid w:val="00B83103"/>
    <w:rsid w:val="00B835EA"/>
    <w:rsid w:val="00BA2EB1"/>
    <w:rsid w:val="00C61FD7"/>
    <w:rsid w:val="00C7645F"/>
    <w:rsid w:val="00C776D2"/>
    <w:rsid w:val="00C92FE7"/>
    <w:rsid w:val="00D173F5"/>
    <w:rsid w:val="00DC2FEC"/>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71FEBA43-9D09-4E7A-AA48-842B782B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591">
      <w:bodyDiv w:val="1"/>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9588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284895810">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4688">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110">
              <w:marLeft w:val="0"/>
              <w:marRight w:val="0"/>
              <w:marTop w:val="0"/>
              <w:marBottom w:val="0"/>
              <w:divBdr>
                <w:top w:val="none" w:sz="0" w:space="0" w:color="auto"/>
                <w:left w:val="none" w:sz="0" w:space="0" w:color="auto"/>
                <w:bottom w:val="none" w:sz="0" w:space="0" w:color="auto"/>
                <w:right w:val="none" w:sz="0" w:space="0" w:color="auto"/>
              </w:divBdr>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206597765">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95852">
                              <w:marLeft w:val="0"/>
                              <w:marRight w:val="0"/>
                              <w:marTop w:val="0"/>
                              <w:marBottom w:val="120"/>
                              <w:divBdr>
                                <w:top w:val="none" w:sz="0" w:space="0" w:color="auto"/>
                                <w:left w:val="none" w:sz="0" w:space="0" w:color="auto"/>
                                <w:bottom w:val="none" w:sz="0" w:space="0" w:color="auto"/>
                                <w:right w:val="none" w:sz="0" w:space="0" w:color="auto"/>
                              </w:divBdr>
                            </w:div>
                            <w:div w:id="2000500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593391592">
              <w:marLeft w:val="0"/>
              <w:marRight w:val="0"/>
              <w:marTop w:val="0"/>
              <w:marBottom w:val="0"/>
              <w:divBdr>
                <w:top w:val="none" w:sz="0" w:space="0" w:color="auto"/>
                <w:left w:val="none" w:sz="0" w:space="0" w:color="auto"/>
                <w:bottom w:val="none" w:sz="0" w:space="0" w:color="auto"/>
                <w:right w:val="none" w:sz="0" w:space="0" w:color="auto"/>
              </w:divBdr>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3270">
      <w:bodyDiv w:val="1"/>
      <w:marLeft w:val="0"/>
      <w:marRight w:val="0"/>
      <w:marTop w:val="0"/>
      <w:marBottom w:val="0"/>
      <w:divBdr>
        <w:top w:val="none" w:sz="0" w:space="0" w:color="auto"/>
        <w:left w:val="none" w:sz="0" w:space="0" w:color="auto"/>
        <w:bottom w:val="none" w:sz="0" w:space="0" w:color="auto"/>
        <w:right w:val="none" w:sz="0" w:space="0" w:color="auto"/>
      </w:divBdr>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898713686">
          <w:marLeft w:val="0"/>
          <w:marRight w:val="0"/>
          <w:marTop w:val="0"/>
          <w:marBottom w:val="0"/>
          <w:divBdr>
            <w:top w:val="none" w:sz="0" w:space="0" w:color="auto"/>
            <w:left w:val="none" w:sz="0" w:space="0" w:color="auto"/>
            <w:bottom w:val="none" w:sz="0" w:space="0" w:color="auto"/>
            <w:right w:val="none" w:sz="0" w:space="0" w:color="auto"/>
          </w:divBdr>
        </w:div>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22851121">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8003">
          <w:marLeft w:val="0"/>
          <w:marRight w:val="0"/>
          <w:marTop w:val="0"/>
          <w:marBottom w:val="0"/>
          <w:divBdr>
            <w:top w:val="none" w:sz="0" w:space="0" w:color="auto"/>
            <w:left w:val="none" w:sz="0" w:space="0" w:color="auto"/>
            <w:bottom w:val="none" w:sz="0" w:space="0" w:color="auto"/>
            <w:right w:val="none" w:sz="0" w:space="0" w:color="auto"/>
          </w:divBdr>
          <w:divsChild>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 w:id="1808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500463836">
          <w:marLeft w:val="0"/>
          <w:marRight w:val="0"/>
          <w:marTop w:val="0"/>
          <w:marBottom w:val="0"/>
          <w:divBdr>
            <w:top w:val="none" w:sz="0" w:space="0" w:color="auto"/>
            <w:left w:val="none" w:sz="0" w:space="0" w:color="auto"/>
            <w:bottom w:val="none" w:sz="0" w:space="0" w:color="auto"/>
            <w:right w:val="none" w:sz="0" w:space="0" w:color="auto"/>
          </w:divBdr>
        </w:div>
        <w:div w:id="1380281399">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380251480">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2082408675">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0037764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29716865">
      <w:bodyDiv w:val="1"/>
      <w:marLeft w:val="0"/>
      <w:marRight w:val="0"/>
      <w:marTop w:val="0"/>
      <w:marBottom w:val="0"/>
      <w:divBdr>
        <w:top w:val="none" w:sz="0" w:space="0" w:color="auto"/>
        <w:left w:val="none" w:sz="0" w:space="0" w:color="auto"/>
        <w:bottom w:val="none" w:sz="0" w:space="0" w:color="auto"/>
        <w:right w:val="none" w:sz="0" w:space="0" w:color="auto"/>
      </w:divBdr>
      <w:divsChild>
        <w:div w:id="900605172">
          <w:marLeft w:val="0"/>
          <w:marRight w:val="0"/>
          <w:marTop w:val="0"/>
          <w:marBottom w:val="0"/>
          <w:divBdr>
            <w:top w:val="none" w:sz="0" w:space="0" w:color="auto"/>
            <w:left w:val="none" w:sz="0" w:space="0" w:color="auto"/>
            <w:bottom w:val="none" w:sz="0" w:space="0" w:color="auto"/>
            <w:right w:val="none" w:sz="0" w:space="0" w:color="auto"/>
          </w:divBdr>
          <w:divsChild>
            <w:div w:id="1281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769541837">
          <w:marLeft w:val="0"/>
          <w:marRight w:val="0"/>
          <w:marTop w:val="0"/>
          <w:marBottom w:val="0"/>
          <w:divBdr>
            <w:top w:val="single" w:sz="2" w:space="0" w:color="auto"/>
            <w:left w:val="single" w:sz="2" w:space="0" w:color="auto"/>
            <w:bottom w:val="single" w:sz="2" w:space="0" w:color="auto"/>
            <w:right w:val="single" w:sz="2" w:space="0" w:color="auto"/>
          </w:divBdr>
        </w:div>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716127298">
          <w:marLeft w:val="0"/>
          <w:marRight w:val="0"/>
          <w:marTop w:val="0"/>
          <w:marBottom w:val="0"/>
          <w:divBdr>
            <w:top w:val="none" w:sz="0" w:space="0" w:color="auto"/>
            <w:left w:val="none" w:sz="0" w:space="0" w:color="auto"/>
            <w:bottom w:val="none" w:sz="0" w:space="0" w:color="auto"/>
            <w:right w:val="none" w:sz="0" w:space="0" w:color="auto"/>
          </w:divBdr>
        </w:div>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545263335">
          <w:marLeft w:val="0"/>
          <w:marRight w:val="0"/>
          <w:marTop w:val="0"/>
          <w:marBottom w:val="0"/>
          <w:divBdr>
            <w:top w:val="none" w:sz="0" w:space="0" w:color="auto"/>
            <w:left w:val="none" w:sz="0" w:space="0" w:color="auto"/>
            <w:bottom w:val="none" w:sz="0" w:space="0" w:color="auto"/>
            <w:right w:val="none" w:sz="0" w:space="0" w:color="auto"/>
          </w:divBdr>
        </w:div>
        <w:div w:id="1790127982">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5104">
      <w:bodyDiv w:val="1"/>
      <w:marLeft w:val="0"/>
      <w:marRight w:val="0"/>
      <w:marTop w:val="0"/>
      <w:marBottom w:val="0"/>
      <w:divBdr>
        <w:top w:val="none" w:sz="0" w:space="0" w:color="auto"/>
        <w:left w:val="none" w:sz="0" w:space="0" w:color="auto"/>
        <w:bottom w:val="none" w:sz="0" w:space="0" w:color="auto"/>
        <w:right w:val="none" w:sz="0" w:space="0" w:color="auto"/>
      </w:divBdr>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479813074">
          <w:marLeft w:val="0"/>
          <w:marRight w:val="0"/>
          <w:marTop w:val="0"/>
          <w:marBottom w:val="0"/>
          <w:divBdr>
            <w:top w:val="none" w:sz="0" w:space="0" w:color="auto"/>
            <w:left w:val="none" w:sz="0" w:space="0" w:color="auto"/>
            <w:bottom w:val="none" w:sz="0" w:space="0" w:color="auto"/>
            <w:right w:val="none" w:sz="0" w:space="0" w:color="auto"/>
          </w:divBdr>
        </w:div>
        <w:div w:id="1928418387">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9.png"/><Relationship Id="rId39" Type="http://schemas.openxmlformats.org/officeDocument/2006/relationships/hyperlink" Target="https://angular.dev/guide/templates/two-way-binding"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angular.dev/guide/templates/two-way-binding" TargetMode="External"/><Relationship Id="rId47" Type="http://schemas.openxmlformats.org/officeDocument/2006/relationships/image" Target="media/image21.png"/><Relationship Id="rId50" Type="http://schemas.openxmlformats.org/officeDocument/2006/relationships/hyperlink" Target="https://substackcdn.com/image/fetch/f_auto,q_auto:good,fl_progressive:steep/https%3A%2F%2Fsubstack-post-media.s3.amazonaws.com%2Fpublic%2Fimages%2Ffce4ecfc-6dc8-46f6-ae4f-f05b8da3467a_1530x1536.jpeg" TargetMode="External"/><Relationship Id="rId7" Type="http://schemas.openxmlformats.org/officeDocument/2006/relationships/hyperlink" Target="https://github.com/sameer8saini/CodePulse.API" TargetMode="External"/><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image" Target="media/image11.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angular.dev/guide/templates/two-way-binding" TargetMode="External"/><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hyperlink" Target="https://rxjs.dev/guide/observable" TargetMode="External"/><Relationship Id="rId31" Type="http://schemas.openxmlformats.org/officeDocument/2006/relationships/image" Target="media/image13.png"/><Relationship Id="rId44" Type="http://schemas.openxmlformats.org/officeDocument/2006/relationships/hyperlink" Target="https://angular.dev/guide/templates/two-way-binding" TargetMode="External"/><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tools/cli/environments"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angular.dev/guide/templates/two-way-binding" TargetMode="External"/><Relationship Id="rId48" Type="http://schemas.openxmlformats.org/officeDocument/2006/relationships/hyperlink" Target="mailto:marked@18.0.0" TargetMode="External"/><Relationship Id="rId8" Type="http://schemas.openxmlformats.org/officeDocument/2006/relationships/hyperlink" Target="https://github.com/sameer8saini/CodePulse.UI" TargetMode="External"/><Relationship Id="rId51"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5.png"/><Relationship Id="rId38" Type="http://schemas.openxmlformats.org/officeDocument/2006/relationships/hyperlink" Target="https://angular.dev/api/core/@if" TargetMode="External"/><Relationship Id="rId46" Type="http://schemas.openxmlformats.org/officeDocument/2006/relationships/hyperlink" Target="https://www.npmjs.com/package/ngx-markdown" TargetMode="External"/><Relationship Id="rId20" Type="http://schemas.openxmlformats.org/officeDocument/2006/relationships/image" Target="media/image7.png"/><Relationship Id="rId41" Type="http://schemas.openxmlformats.org/officeDocument/2006/relationships/hyperlink" Target="https://angular.dev/guide/templates/two-way-bindin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ngular.dev/cli/generate/service" TargetMode="External"/><Relationship Id="rId23" Type="http://schemas.openxmlformats.org/officeDocument/2006/relationships/hyperlink" Target="https://angular.dev/cli/generate/environments" TargetMode="External"/><Relationship Id="rId28" Type="http://schemas.openxmlformats.org/officeDocument/2006/relationships/hyperlink" Target="https://angular.dev/guide/routing" TargetMode="External"/><Relationship Id="rId36" Type="http://schemas.openxmlformats.org/officeDocument/2006/relationships/image" Target="media/image18.png"/><Relationship Id="rId4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6137</TotalTime>
  <Pages>24</Pages>
  <Words>2411</Words>
  <Characters>13265</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cp:revision>
  <dcterms:created xsi:type="dcterms:W3CDTF">2025-01-05T22:25:00Z</dcterms:created>
  <dcterms:modified xsi:type="dcterms:W3CDTF">2025-04-08T22:28:00Z</dcterms:modified>
</cp:coreProperties>
</file>